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BC3" w:rsidRPr="009B3F53" w:rsidRDefault="00627BC3" w:rsidP="00627BC3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Rubrik:</w:t>
      </w:r>
      <w:bookmarkStart w:id="0" w:name="_GoBack"/>
      <w:bookmarkEnd w:id="0"/>
    </w:p>
    <w:p w:rsidR="00627BC3" w:rsidRPr="009B3F53" w:rsidRDefault="00627BC3" w:rsidP="00772574">
      <w:pPr>
        <w:spacing w:after="0" w:line="240" w:lineRule="auto"/>
        <w:jc w:val="center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Öffentliche Bekanntmachungen des Kreiswahlleiters</w:t>
      </w:r>
    </w:p>
    <w:p w:rsidR="00627BC3" w:rsidRPr="009B3F53" w:rsidRDefault="00627BC3" w:rsidP="00627BC3">
      <w:pPr>
        <w:spacing w:after="0" w:line="240" w:lineRule="auto"/>
        <w:jc w:val="both"/>
        <w:rPr>
          <w:rFonts w:ascii="Segoe UI" w:hAnsi="Segoe UI" w:cs="Segoe UI"/>
        </w:rPr>
      </w:pPr>
    </w:p>
    <w:p w:rsidR="00627BC3" w:rsidRPr="009B3F53" w:rsidRDefault="00627BC3" w:rsidP="00627BC3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Amtliche Bekanntmachung</w:t>
      </w:r>
      <w:r w:rsidR="00815716" w:rsidRPr="009B3F53">
        <w:rPr>
          <w:rFonts w:ascii="Segoe UI" w:hAnsi="Segoe UI" w:cs="Segoe UI"/>
          <w:b/>
        </w:rPr>
        <w:t>en</w:t>
      </w:r>
      <w:r w:rsidRPr="009B3F53">
        <w:rPr>
          <w:rFonts w:ascii="Segoe UI" w:hAnsi="Segoe UI" w:cs="Segoe UI"/>
          <w:b/>
        </w:rPr>
        <w:t xml:space="preserve"> des Kreiswahlleiters des Bundestagswahlkreises 196 Suhl – Schmalkalden-Meiningen – Hildburghausen – Sonneberg für die Wahl der Abgeordneten zum 20. Deutschen Bundestag am </w:t>
      </w:r>
      <w:r w:rsidR="007F0FE7" w:rsidRPr="009B3F53">
        <w:rPr>
          <w:rFonts w:ascii="Segoe UI" w:hAnsi="Segoe UI" w:cs="Segoe UI"/>
          <w:b/>
        </w:rPr>
        <w:t>26. September 2021</w:t>
      </w: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  <w:b/>
          <w:u w:val="single"/>
        </w:rPr>
      </w:pPr>
    </w:p>
    <w:p w:rsidR="00815716" w:rsidRPr="009B3F53" w:rsidRDefault="00815716" w:rsidP="00D53A57">
      <w:pPr>
        <w:spacing w:after="0" w:line="240" w:lineRule="auto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 xml:space="preserve">Hinweis zur </w:t>
      </w:r>
      <w:r w:rsidR="00D53A57" w:rsidRPr="009B3F53">
        <w:rPr>
          <w:rFonts w:ascii="Segoe UI" w:hAnsi="Segoe UI" w:cs="Segoe UI"/>
          <w:b/>
        </w:rPr>
        <w:t xml:space="preserve">Reduzierung der benötigten </w:t>
      </w:r>
      <w:r w:rsidRPr="009B3F53">
        <w:rPr>
          <w:rFonts w:ascii="Segoe UI" w:hAnsi="Segoe UI" w:cs="Segoe UI"/>
          <w:b/>
        </w:rPr>
        <w:t>Unterstützungsunterschriften</w:t>
      </w:r>
    </w:p>
    <w:p w:rsidR="00CC54A4" w:rsidRPr="009B3F53" w:rsidRDefault="00CC54A4" w:rsidP="00815716">
      <w:pPr>
        <w:pBdr>
          <w:bottom w:val="single" w:sz="12" w:space="1" w:color="auto"/>
        </w:pBdr>
        <w:spacing w:after="0" w:line="240" w:lineRule="auto"/>
        <w:jc w:val="center"/>
        <w:rPr>
          <w:rFonts w:ascii="Segoe UI" w:hAnsi="Segoe UI" w:cs="Segoe UI"/>
          <w:b/>
        </w:rPr>
      </w:pP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Gemäß § 52a BWG gelten bei der Wahl des 20. Deutschen Bundestags § 20 Abs. 2 und 3 sowie § 27 Abs. 1 Satz 2 BWG und § 34 A</w:t>
      </w:r>
      <w:r w:rsidR="00476482" w:rsidRPr="009B3F53">
        <w:rPr>
          <w:rFonts w:ascii="Segoe UI" w:hAnsi="Segoe UI" w:cs="Segoe UI"/>
        </w:rPr>
        <w:t>b</w:t>
      </w:r>
      <w:r w:rsidRPr="009B3F53">
        <w:rPr>
          <w:rFonts w:ascii="Segoe UI" w:hAnsi="Segoe UI" w:cs="Segoe UI"/>
        </w:rPr>
        <w:t xml:space="preserve">s. 4 Satz 1 und § 39 Abs. 3 Satz 1 BWO mit der Maßgabe, dass die Zahl der danach erforderlichen Unterstützungsunterschriften jeweils auf ein Viertel reduziert wird, d. h. </w:t>
      </w:r>
      <w:r w:rsidR="00D53A57" w:rsidRPr="009B3F53">
        <w:rPr>
          <w:rFonts w:ascii="Segoe UI" w:hAnsi="Segoe UI" w:cs="Segoe UI"/>
        </w:rPr>
        <w:t xml:space="preserve">abweichend von meiner Bekanntmachung vom 04.03.2021 </w:t>
      </w:r>
      <w:r w:rsidRPr="009B3F53">
        <w:rPr>
          <w:rFonts w:ascii="Segoe UI" w:hAnsi="Segoe UI" w:cs="Segoe UI"/>
        </w:rPr>
        <w:t>die betreffenden Wahlkreisbewerber im Wahlkreis 196 lediglich 50 Unterstützungsunterschriften</w:t>
      </w:r>
      <w:r w:rsidR="00D53A57" w:rsidRPr="009B3F53">
        <w:rPr>
          <w:rFonts w:ascii="Segoe UI" w:hAnsi="Segoe UI" w:cs="Segoe UI"/>
        </w:rPr>
        <w:t xml:space="preserve"> bedürfen</w:t>
      </w:r>
      <w:r w:rsidRPr="009B3F53">
        <w:rPr>
          <w:rFonts w:ascii="Segoe UI" w:hAnsi="Segoe UI" w:cs="Segoe UI"/>
        </w:rPr>
        <w:t>.</w:t>
      </w: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Meiningen, 30.06.2021</w:t>
      </w: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Kröckel</w:t>
      </w:r>
    </w:p>
    <w:p w:rsidR="00815716" w:rsidRPr="009B3F53" w:rsidRDefault="00815716" w:rsidP="00627BC3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Kreiswahlleiter</w:t>
      </w:r>
    </w:p>
    <w:p w:rsidR="00815716" w:rsidRPr="009B3F53" w:rsidRDefault="00815716" w:rsidP="00627BC3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627BC3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627BC3" w:rsidRPr="009B3F53" w:rsidRDefault="007F0FE7" w:rsidP="00CC54A4">
      <w:pPr>
        <w:pBdr>
          <w:bottom w:val="single" w:sz="12" w:space="1" w:color="auto"/>
        </w:pBdr>
        <w:spacing w:after="0" w:line="240" w:lineRule="auto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Anordnung zur Bildung der Briefwahlvorstände</w:t>
      </w:r>
    </w:p>
    <w:p w:rsidR="00CC54A4" w:rsidRPr="009B3F53" w:rsidRDefault="00CC54A4" w:rsidP="00CC54A4">
      <w:pPr>
        <w:pBdr>
          <w:bottom w:val="single" w:sz="12" w:space="1" w:color="auto"/>
        </w:pBdr>
        <w:spacing w:after="0" w:line="240" w:lineRule="auto"/>
        <w:jc w:val="center"/>
        <w:rPr>
          <w:rFonts w:ascii="Segoe UI" w:hAnsi="Segoe UI" w:cs="Segoe UI"/>
          <w:b/>
        </w:rPr>
      </w:pPr>
    </w:p>
    <w:p w:rsidR="00815716" w:rsidRPr="009B3F53" w:rsidRDefault="00815716" w:rsidP="00627BC3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627BC3" w:rsidRPr="009B3F53" w:rsidRDefault="00627BC3" w:rsidP="00627BC3">
      <w:pPr>
        <w:spacing w:after="0" w:line="240" w:lineRule="auto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Aufgrund § 8 Abs. 3 des Bundeswahlgesetz (BWG) i. V. m. § 1 Abs. 3 Satz 1 der Thüringer Verordnung zur Übertragung von Zuständigkeiten nach dem Bundeswahl- und Europawahlgesetz ordne ich an, dass zur Bundestagswahl am 26.09.2021 innerhalb des Wahlkreises 196 die Bildung von Briefwahlvorständen zur Fes</w:t>
      </w:r>
      <w:r w:rsidR="00BC5F62" w:rsidRPr="009B3F53">
        <w:rPr>
          <w:rFonts w:ascii="Segoe UI" w:hAnsi="Segoe UI" w:cs="Segoe UI"/>
        </w:rPr>
        <w:t>tstellung des Briefwahlergebnis</w:t>
      </w:r>
      <w:r w:rsidRPr="009B3F53">
        <w:rPr>
          <w:rFonts w:ascii="Segoe UI" w:hAnsi="Segoe UI" w:cs="Segoe UI"/>
        </w:rPr>
        <w:t xml:space="preserve">ses wie folgt angeordnet: </w:t>
      </w:r>
    </w:p>
    <w:p w:rsidR="00627BC3" w:rsidRPr="009B3F53" w:rsidRDefault="00627BC3" w:rsidP="00627BC3">
      <w:pPr>
        <w:spacing w:after="0" w:line="240" w:lineRule="auto"/>
        <w:jc w:val="both"/>
        <w:rPr>
          <w:rFonts w:ascii="Segoe UI" w:hAnsi="Segoe UI" w:cs="Segoe UI"/>
        </w:rPr>
      </w:pPr>
    </w:p>
    <w:p w:rsidR="00627BC3" w:rsidRPr="009B3F53" w:rsidRDefault="00AA05B9" w:rsidP="00627BC3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Landkreis Schmalkalden-Meiningen</w:t>
      </w:r>
    </w:p>
    <w:p w:rsidR="00AA05B9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den Gemeinden Floh-Seligenthal, Grabfeld, Rhönblick und den Städten Brotterode-Trusetal und Oberhof: 1. Briefwahlvorstand</w:t>
      </w:r>
    </w:p>
    <w:p w:rsidR="00AA05B9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der Stad</w:t>
      </w:r>
      <w:r w:rsidR="007F0FE7" w:rsidRPr="009B3F53">
        <w:rPr>
          <w:rFonts w:ascii="Segoe UI" w:hAnsi="Segoe UI" w:cs="Segoe UI"/>
        </w:rPr>
        <w:t>t Steinbach-Hallenberg: 2 Brief</w:t>
      </w:r>
      <w:r w:rsidRPr="009B3F53">
        <w:rPr>
          <w:rFonts w:ascii="Segoe UI" w:hAnsi="Segoe UI" w:cs="Segoe UI"/>
        </w:rPr>
        <w:t>wahlvorstände</w:t>
      </w:r>
    </w:p>
    <w:p w:rsidR="00AA05B9" w:rsidRPr="009B3F53" w:rsidRDefault="008C4A15" w:rsidP="008C4A15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den Stä</w:t>
      </w:r>
      <w:r w:rsidR="00AA05B9" w:rsidRPr="009B3F53">
        <w:rPr>
          <w:rFonts w:ascii="Segoe UI" w:hAnsi="Segoe UI" w:cs="Segoe UI"/>
        </w:rPr>
        <w:t>dt</w:t>
      </w:r>
      <w:r w:rsidRPr="009B3F53">
        <w:rPr>
          <w:rFonts w:ascii="Segoe UI" w:hAnsi="Segoe UI" w:cs="Segoe UI"/>
        </w:rPr>
        <w:t>en</w:t>
      </w:r>
      <w:r w:rsidR="00AA05B9" w:rsidRPr="009B3F53">
        <w:rPr>
          <w:rFonts w:ascii="Segoe UI" w:hAnsi="Segoe UI" w:cs="Segoe UI"/>
        </w:rPr>
        <w:t xml:space="preserve"> Schmalkalden und Zella-Mehlis: 5 Briefwahlvorstände</w:t>
      </w:r>
    </w:p>
    <w:p w:rsidR="00AA05B9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in den Verwaltungsgemeinschaften </w:t>
      </w:r>
      <w:proofErr w:type="spellStart"/>
      <w:r w:rsidRPr="009B3F53">
        <w:rPr>
          <w:rFonts w:ascii="Segoe UI" w:hAnsi="Segoe UI" w:cs="Segoe UI"/>
        </w:rPr>
        <w:t>Dolmar</w:t>
      </w:r>
      <w:proofErr w:type="spellEnd"/>
      <w:r w:rsidRPr="009B3F53">
        <w:rPr>
          <w:rFonts w:ascii="Segoe UI" w:hAnsi="Segoe UI" w:cs="Segoe UI"/>
        </w:rPr>
        <w:t>-Salzbrücke, Hohe Rhön und Wasungen - Amt Sand für ihre Mitgliedsgemeinden: 1 gemeinsamer Briefwahlvorstand</w:t>
      </w:r>
    </w:p>
    <w:p w:rsidR="00AA05B9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der erfüllenden Stadt Meiningen: 8 Briefwahlvorstände, davon 1 gemeinsamer Briefwahlvorstand für die Mitgliedsgemeinden</w:t>
      </w:r>
    </w:p>
    <w:p w:rsidR="00AA05B9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der erfüllenden Gemeinde Breitungen: 1 gemeinsamer Briefwahlvorstand mit den Mitgliedsgemeinden</w:t>
      </w:r>
    </w:p>
    <w:p w:rsidR="00AA05B9" w:rsidRPr="009B3F53" w:rsidRDefault="00AA05B9" w:rsidP="005514A1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Landkreis Hildburghausen</w:t>
      </w:r>
    </w:p>
    <w:p w:rsidR="00AA05B9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in der Gemeinde Auengrund: 1 gemeinsamer Briefwahlvorstand für die Gemeinden Auengrund und </w:t>
      </w:r>
      <w:proofErr w:type="spellStart"/>
      <w:r w:rsidRPr="009B3F53">
        <w:rPr>
          <w:rFonts w:ascii="Segoe UI" w:hAnsi="Segoe UI" w:cs="Segoe UI"/>
        </w:rPr>
        <w:t>Brünn</w:t>
      </w:r>
      <w:proofErr w:type="spellEnd"/>
      <w:r w:rsidRPr="009B3F53">
        <w:rPr>
          <w:rFonts w:ascii="Segoe UI" w:hAnsi="Segoe UI" w:cs="Segoe UI"/>
        </w:rPr>
        <w:t xml:space="preserve">, </w:t>
      </w:r>
    </w:p>
    <w:p w:rsidR="00746F58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in der Stadt </w:t>
      </w:r>
      <w:proofErr w:type="spellStart"/>
      <w:r w:rsidRPr="009B3F53">
        <w:rPr>
          <w:rFonts w:ascii="Segoe UI" w:hAnsi="Segoe UI" w:cs="Segoe UI"/>
        </w:rPr>
        <w:t>Themar</w:t>
      </w:r>
      <w:proofErr w:type="spellEnd"/>
      <w:r w:rsidRPr="009B3F53">
        <w:rPr>
          <w:rFonts w:ascii="Segoe UI" w:hAnsi="Segoe UI" w:cs="Segoe UI"/>
        </w:rPr>
        <w:t xml:space="preserve"> (Sitz der VG Feldstein): 2 gemeinsame Briefwahlvorstände für die Mitglieds</w:t>
      </w:r>
      <w:r w:rsidR="007F0FE7" w:rsidRPr="009B3F53">
        <w:rPr>
          <w:rFonts w:ascii="Segoe UI" w:hAnsi="Segoe UI" w:cs="Segoe UI"/>
        </w:rPr>
        <w:t>gemeinden der Verwaltungsgemein</w:t>
      </w:r>
      <w:r w:rsidRPr="009B3F53">
        <w:rPr>
          <w:rFonts w:ascii="Segoe UI" w:hAnsi="Segoe UI" w:cs="Segoe UI"/>
        </w:rPr>
        <w:t>schaft Feldstein</w:t>
      </w:r>
      <w:r w:rsidR="00746F58" w:rsidRPr="009B3F53">
        <w:rPr>
          <w:rFonts w:ascii="Segoe UI" w:hAnsi="Segoe UI" w:cs="Segoe UI"/>
        </w:rPr>
        <w:t>,</w:t>
      </w:r>
    </w:p>
    <w:p w:rsidR="00746F58" w:rsidRPr="009B3F53" w:rsidRDefault="00BC5F62" w:rsidP="00BC5F62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lastRenderedPageBreak/>
        <w:t xml:space="preserve">in den </w:t>
      </w:r>
      <w:r w:rsidR="00746F58" w:rsidRPr="009B3F53">
        <w:rPr>
          <w:rFonts w:ascii="Segoe UI" w:hAnsi="Segoe UI" w:cs="Segoe UI"/>
        </w:rPr>
        <w:t>Gemeinde</w:t>
      </w:r>
      <w:r w:rsidRPr="009B3F53">
        <w:rPr>
          <w:rFonts w:ascii="Segoe UI" w:hAnsi="Segoe UI" w:cs="Segoe UI"/>
        </w:rPr>
        <w:t xml:space="preserve">n </w:t>
      </w:r>
      <w:proofErr w:type="spellStart"/>
      <w:r w:rsidRPr="009B3F53">
        <w:rPr>
          <w:rFonts w:ascii="Segoe UI" w:hAnsi="Segoe UI" w:cs="Segoe UI"/>
        </w:rPr>
        <w:t>Masserberg</w:t>
      </w:r>
      <w:proofErr w:type="spellEnd"/>
      <w:r w:rsidRPr="009B3F53">
        <w:rPr>
          <w:rFonts w:ascii="Segoe UI" w:hAnsi="Segoe UI" w:cs="Segoe UI"/>
        </w:rPr>
        <w:t>,</w:t>
      </w:r>
      <w:r w:rsidR="00746F58" w:rsidRPr="009B3F53">
        <w:rPr>
          <w:rFonts w:ascii="Segoe UI" w:hAnsi="Segoe UI" w:cs="Segoe UI"/>
        </w:rPr>
        <w:t xml:space="preserve"> </w:t>
      </w:r>
      <w:proofErr w:type="spellStart"/>
      <w:r w:rsidR="00746F58" w:rsidRPr="009B3F53">
        <w:rPr>
          <w:rFonts w:ascii="Segoe UI" w:hAnsi="Segoe UI" w:cs="Segoe UI"/>
        </w:rPr>
        <w:t>Veilsdorf</w:t>
      </w:r>
      <w:proofErr w:type="spellEnd"/>
      <w:r w:rsidR="007D15A6" w:rsidRPr="009B3F53">
        <w:rPr>
          <w:rFonts w:ascii="Segoe UI" w:hAnsi="Segoe UI" w:cs="Segoe UI"/>
        </w:rPr>
        <w:t xml:space="preserve"> und </w:t>
      </w:r>
      <w:proofErr w:type="spellStart"/>
      <w:r w:rsidR="007D15A6" w:rsidRPr="009B3F53">
        <w:rPr>
          <w:rFonts w:ascii="Segoe UI" w:hAnsi="Segoe UI" w:cs="Segoe UI"/>
        </w:rPr>
        <w:t>Schleusegrund</w:t>
      </w:r>
      <w:proofErr w:type="spellEnd"/>
      <w:r w:rsidR="00476482" w:rsidRPr="009B3F53">
        <w:rPr>
          <w:rFonts w:ascii="Segoe UI" w:hAnsi="Segoe UI" w:cs="Segoe UI"/>
        </w:rPr>
        <w:t xml:space="preserve">: </w:t>
      </w:r>
      <w:r w:rsidR="00746F58" w:rsidRPr="009B3F53">
        <w:rPr>
          <w:rFonts w:ascii="Segoe UI" w:hAnsi="Segoe UI" w:cs="Segoe UI"/>
        </w:rPr>
        <w:t>1 Briefwahlvorstand,</w:t>
      </w:r>
    </w:p>
    <w:p w:rsidR="00746F58" w:rsidRPr="009B3F53" w:rsidRDefault="00746F58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</w:t>
      </w:r>
      <w:r w:rsidR="00476482" w:rsidRPr="009B3F53">
        <w:rPr>
          <w:rFonts w:ascii="Segoe UI" w:hAnsi="Segoe UI" w:cs="Segoe UI"/>
        </w:rPr>
        <w:t xml:space="preserve">n der Stadt Römhild: </w:t>
      </w:r>
      <w:r w:rsidRPr="009B3F53">
        <w:rPr>
          <w:rFonts w:ascii="Segoe UI" w:hAnsi="Segoe UI" w:cs="Segoe UI"/>
        </w:rPr>
        <w:t>1 Briefwahlvorstand,</w:t>
      </w:r>
    </w:p>
    <w:p w:rsidR="00BC5F62" w:rsidRPr="009B3F53" w:rsidRDefault="00476482" w:rsidP="00BC5F62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den</w:t>
      </w:r>
      <w:r w:rsidR="00BC5F62" w:rsidRPr="009B3F53">
        <w:rPr>
          <w:rFonts w:ascii="Segoe UI" w:hAnsi="Segoe UI" w:cs="Segoe UI"/>
        </w:rPr>
        <w:t xml:space="preserve"> Städten Hildburghausen und Eisfeld</w:t>
      </w:r>
      <w:r w:rsidRPr="009B3F53">
        <w:rPr>
          <w:rFonts w:ascii="Segoe UI" w:hAnsi="Segoe UI" w:cs="Segoe UI"/>
        </w:rPr>
        <w:t xml:space="preserve">: </w:t>
      </w:r>
      <w:r w:rsidR="00BC5F62" w:rsidRPr="009B3F53">
        <w:rPr>
          <w:rFonts w:ascii="Segoe UI" w:hAnsi="Segoe UI" w:cs="Segoe UI"/>
        </w:rPr>
        <w:t>2 Briefwahlvorstände,</w:t>
      </w:r>
    </w:p>
    <w:p w:rsidR="00746F58" w:rsidRPr="009B3F53" w:rsidRDefault="00476482" w:rsidP="00BC5F62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in der Stadt </w:t>
      </w:r>
      <w:proofErr w:type="spellStart"/>
      <w:r w:rsidRPr="009B3F53">
        <w:rPr>
          <w:rFonts w:ascii="Segoe UI" w:hAnsi="Segoe UI" w:cs="Segoe UI"/>
        </w:rPr>
        <w:t>Schleusingen</w:t>
      </w:r>
      <w:proofErr w:type="spellEnd"/>
      <w:r w:rsidRPr="009B3F53">
        <w:rPr>
          <w:rFonts w:ascii="Segoe UI" w:hAnsi="Segoe UI" w:cs="Segoe UI"/>
        </w:rPr>
        <w:t>:</w:t>
      </w:r>
      <w:r w:rsidRPr="009B3F53">
        <w:rPr>
          <w:rFonts w:ascii="Segoe UI" w:hAnsi="Segoe UI" w:cs="Segoe UI"/>
        </w:rPr>
        <w:tab/>
        <w:t xml:space="preserve"> </w:t>
      </w:r>
      <w:r w:rsidR="00746F58" w:rsidRPr="009B3F53">
        <w:rPr>
          <w:rFonts w:ascii="Segoe UI" w:hAnsi="Segoe UI" w:cs="Segoe UI"/>
        </w:rPr>
        <w:t>3 Briefwahlvorstände,</w:t>
      </w:r>
    </w:p>
    <w:p w:rsidR="00AA05B9" w:rsidRPr="009B3F53" w:rsidRDefault="005514A1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in der Stadt Heldburg (Sitz der VG Heldburger Unterland): 1 </w:t>
      </w:r>
      <w:r w:rsidRPr="009B3F53">
        <w:rPr>
          <w:rFonts w:ascii="Segoe UI" w:hAnsi="Segoe UI" w:cs="Segoe UI"/>
          <w:u w:val="single"/>
        </w:rPr>
        <w:t>g</w:t>
      </w:r>
      <w:r w:rsidRPr="009B3F53">
        <w:rPr>
          <w:rFonts w:ascii="Segoe UI" w:hAnsi="Segoe UI" w:cs="Segoe UI"/>
        </w:rPr>
        <w:t>emeinsamer Briefwahlvorstand für die Mitgliedsgemeinden der Verwaltungsgemeinschaft Heldburger Unterland</w:t>
      </w:r>
      <w:r w:rsidR="00AA05B9" w:rsidRPr="009B3F53">
        <w:rPr>
          <w:rFonts w:ascii="Segoe UI" w:hAnsi="Segoe UI" w:cs="Segoe UI"/>
        </w:rPr>
        <w:t>;</w:t>
      </w:r>
    </w:p>
    <w:p w:rsidR="00AA05B9" w:rsidRPr="009B3F53" w:rsidRDefault="00AA05B9" w:rsidP="005514A1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Landkreis Sonneberg</w:t>
      </w:r>
    </w:p>
    <w:p w:rsidR="00AA05B9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der Stadt Sonneberg: 5 Briefwahlvorstände</w:t>
      </w:r>
    </w:p>
    <w:p w:rsidR="00AA05B9" w:rsidRPr="009B3F53" w:rsidRDefault="00476482" w:rsidP="00476482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den</w:t>
      </w:r>
      <w:r w:rsidR="00AA05B9" w:rsidRPr="009B3F53">
        <w:rPr>
          <w:rFonts w:ascii="Segoe UI" w:hAnsi="Segoe UI" w:cs="Segoe UI"/>
        </w:rPr>
        <w:t xml:space="preserve"> Gemeinde</w:t>
      </w:r>
      <w:r w:rsidRPr="009B3F53">
        <w:rPr>
          <w:rFonts w:ascii="Segoe UI" w:hAnsi="Segoe UI" w:cs="Segoe UI"/>
        </w:rPr>
        <w:t>n</w:t>
      </w:r>
      <w:r w:rsidR="00AA05B9" w:rsidRPr="009B3F53">
        <w:rPr>
          <w:rFonts w:ascii="Segoe UI" w:hAnsi="Segoe UI" w:cs="Segoe UI"/>
        </w:rPr>
        <w:t xml:space="preserve"> Frankenblick</w:t>
      </w:r>
      <w:r w:rsidRPr="009B3F53">
        <w:rPr>
          <w:rFonts w:ascii="Segoe UI" w:hAnsi="Segoe UI" w:cs="Segoe UI"/>
        </w:rPr>
        <w:t xml:space="preserve"> und </w:t>
      </w:r>
      <w:proofErr w:type="spellStart"/>
      <w:r w:rsidRPr="009B3F53">
        <w:rPr>
          <w:rFonts w:ascii="Segoe UI" w:hAnsi="Segoe UI" w:cs="Segoe UI"/>
        </w:rPr>
        <w:t>Föritztal</w:t>
      </w:r>
      <w:proofErr w:type="spellEnd"/>
      <w:r w:rsidR="00AA05B9" w:rsidRPr="009B3F53">
        <w:rPr>
          <w:rFonts w:ascii="Segoe UI" w:hAnsi="Segoe UI" w:cs="Segoe UI"/>
        </w:rPr>
        <w:t>: 3 Briefwahlvorstände</w:t>
      </w:r>
    </w:p>
    <w:p w:rsidR="00AA05B9" w:rsidRPr="009B3F53" w:rsidRDefault="00AA05B9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in der Stadt </w:t>
      </w:r>
      <w:proofErr w:type="spellStart"/>
      <w:r w:rsidRPr="009B3F53">
        <w:rPr>
          <w:rFonts w:ascii="Segoe UI" w:hAnsi="Segoe UI" w:cs="Segoe UI"/>
        </w:rPr>
        <w:t>Schalkau</w:t>
      </w:r>
      <w:proofErr w:type="spellEnd"/>
      <w:r w:rsidRPr="009B3F53">
        <w:rPr>
          <w:rFonts w:ascii="Segoe UI" w:hAnsi="Segoe UI" w:cs="Segoe UI"/>
        </w:rPr>
        <w:t>: 2 Briefwahlvorstände</w:t>
      </w:r>
    </w:p>
    <w:p w:rsidR="006A012B" w:rsidRPr="009B3F53" w:rsidRDefault="00AA05B9" w:rsidP="00476482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in de</w:t>
      </w:r>
      <w:r w:rsidR="00476482" w:rsidRPr="009B3F53">
        <w:rPr>
          <w:rFonts w:ascii="Segoe UI" w:hAnsi="Segoe UI" w:cs="Segoe UI"/>
        </w:rPr>
        <w:t>n Stä</w:t>
      </w:r>
      <w:r w:rsidRPr="009B3F53">
        <w:rPr>
          <w:rFonts w:ascii="Segoe UI" w:hAnsi="Segoe UI" w:cs="Segoe UI"/>
        </w:rPr>
        <w:t>dt</w:t>
      </w:r>
      <w:r w:rsidR="00476482" w:rsidRPr="009B3F53">
        <w:rPr>
          <w:rFonts w:ascii="Segoe UI" w:hAnsi="Segoe UI" w:cs="Segoe UI"/>
        </w:rPr>
        <w:t>en</w:t>
      </w:r>
      <w:r w:rsidRPr="009B3F53">
        <w:rPr>
          <w:rFonts w:ascii="Segoe UI" w:hAnsi="Segoe UI" w:cs="Segoe UI"/>
        </w:rPr>
        <w:t xml:space="preserve"> </w:t>
      </w:r>
      <w:proofErr w:type="spellStart"/>
      <w:r w:rsidRPr="009B3F53">
        <w:rPr>
          <w:rFonts w:ascii="Segoe UI" w:hAnsi="Segoe UI" w:cs="Segoe UI"/>
        </w:rPr>
        <w:t>Lauscha</w:t>
      </w:r>
      <w:proofErr w:type="spellEnd"/>
      <w:r w:rsidR="00476482" w:rsidRPr="009B3F53">
        <w:rPr>
          <w:rFonts w:ascii="Segoe UI" w:hAnsi="Segoe UI" w:cs="Segoe UI"/>
        </w:rPr>
        <w:t xml:space="preserve"> und </w:t>
      </w:r>
      <w:proofErr w:type="spellStart"/>
      <w:r w:rsidR="00476482" w:rsidRPr="009B3F53">
        <w:rPr>
          <w:rFonts w:ascii="Segoe UI" w:hAnsi="Segoe UI" w:cs="Segoe UI"/>
        </w:rPr>
        <w:t>Steinach</w:t>
      </w:r>
      <w:proofErr w:type="spellEnd"/>
      <w:r w:rsidRPr="009B3F53">
        <w:rPr>
          <w:rFonts w:ascii="Segoe UI" w:hAnsi="Segoe UI" w:cs="Segoe UI"/>
        </w:rPr>
        <w:t>: 1 Briefwahlvorstand</w:t>
      </w:r>
    </w:p>
    <w:p w:rsidR="006A012B" w:rsidRPr="009B3F53" w:rsidRDefault="006A012B" w:rsidP="00AA05B9">
      <w:pPr>
        <w:pStyle w:val="Listenabsatz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in der erfüllenden Stadt Neuhaus am Rennweg werden 3 Briefwahlvorstände gebildet, davon 1 gemeinsamer Briefwahlvorstand mit der Gemeinde </w:t>
      </w:r>
      <w:proofErr w:type="spellStart"/>
      <w:r w:rsidRPr="009B3F53">
        <w:rPr>
          <w:rFonts w:ascii="Segoe UI" w:hAnsi="Segoe UI" w:cs="Segoe UI"/>
        </w:rPr>
        <w:t>Goldisthal</w:t>
      </w:r>
      <w:proofErr w:type="spellEnd"/>
    </w:p>
    <w:p w:rsidR="006A012B" w:rsidRPr="009B3F53" w:rsidRDefault="006A012B" w:rsidP="005514A1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Stadt Suhl: 10 Briefwahlvorstände</w:t>
      </w:r>
    </w:p>
    <w:p w:rsidR="006A012B" w:rsidRPr="009B3F53" w:rsidRDefault="006A012B" w:rsidP="006A012B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6A012B" w:rsidRPr="009B3F53" w:rsidRDefault="006A012B" w:rsidP="006A012B">
      <w:pPr>
        <w:spacing w:after="0" w:line="240" w:lineRule="auto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Ort und Zeit des Zusammentritts der Briefwahlvorstände geben die Gemeinden in der Wahlbekanntmachung zur Bundestagswahl bekannt.</w:t>
      </w:r>
    </w:p>
    <w:p w:rsidR="006A012B" w:rsidRPr="009B3F53" w:rsidRDefault="006A012B" w:rsidP="006A012B">
      <w:pPr>
        <w:spacing w:after="0" w:line="240" w:lineRule="auto"/>
        <w:jc w:val="both"/>
        <w:rPr>
          <w:rFonts w:ascii="Segoe UI" w:hAnsi="Segoe UI" w:cs="Segoe UI"/>
        </w:rPr>
      </w:pPr>
    </w:p>
    <w:p w:rsidR="006A012B" w:rsidRPr="009B3F53" w:rsidRDefault="006A012B" w:rsidP="006A012B">
      <w:pPr>
        <w:spacing w:after="0" w:line="240" w:lineRule="auto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Meiningen, 30.06.2021</w:t>
      </w:r>
    </w:p>
    <w:p w:rsidR="00815716" w:rsidRPr="009B3F53" w:rsidRDefault="00815716" w:rsidP="006A012B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6A012B" w:rsidRPr="009B3F53" w:rsidRDefault="006A012B" w:rsidP="006A012B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Kröckel</w:t>
      </w:r>
    </w:p>
    <w:p w:rsidR="006A012B" w:rsidRPr="009B3F53" w:rsidRDefault="006A012B" w:rsidP="006A012B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Kreiswahlleiter</w:t>
      </w:r>
    </w:p>
    <w:p w:rsidR="00815716" w:rsidRPr="009B3F53" w:rsidRDefault="00815716" w:rsidP="006A012B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</w:p>
    <w:p w:rsidR="00815716" w:rsidRPr="009B3F53" w:rsidRDefault="00815716" w:rsidP="006A012B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</w:p>
    <w:p w:rsidR="00815716" w:rsidRPr="009B3F53" w:rsidRDefault="00815716" w:rsidP="006A012B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815716" w:rsidRPr="009B3F53" w:rsidRDefault="00815716" w:rsidP="00815716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 xml:space="preserve">Sitzungen des Kreiswahlausschusses für den Wahlkreis 196 Suhl – Schmalkalden-Meiningen – Hildburghausen – Sonneberg </w:t>
      </w:r>
    </w:p>
    <w:p w:rsidR="00CC54A4" w:rsidRPr="009B3F53" w:rsidRDefault="00CC54A4" w:rsidP="00815716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Die 1. öffentliche Sitzung des Kreiswahlausschusses findet im </w:t>
      </w: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815716">
      <w:pPr>
        <w:spacing w:after="0" w:line="240" w:lineRule="auto"/>
        <w:ind w:left="567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Landratsamt Schmalkalden-Meiningen,</w:t>
      </w:r>
    </w:p>
    <w:p w:rsidR="00815716" w:rsidRPr="009B3F53" w:rsidRDefault="00815716" w:rsidP="00815716">
      <w:pPr>
        <w:spacing w:after="0" w:line="240" w:lineRule="auto"/>
        <w:ind w:left="567"/>
        <w:jc w:val="both"/>
        <w:rPr>
          <w:rFonts w:ascii="Segoe UI" w:hAnsi="Segoe UI" w:cs="Segoe UI"/>
        </w:rPr>
      </w:pPr>
      <w:proofErr w:type="spellStart"/>
      <w:r w:rsidRPr="009B3F53">
        <w:rPr>
          <w:rFonts w:ascii="Segoe UI" w:hAnsi="Segoe UI" w:cs="Segoe UI"/>
        </w:rPr>
        <w:t>Obertshäuser</w:t>
      </w:r>
      <w:proofErr w:type="spellEnd"/>
      <w:r w:rsidRPr="009B3F53">
        <w:rPr>
          <w:rFonts w:ascii="Segoe UI" w:hAnsi="Segoe UI" w:cs="Segoe UI"/>
        </w:rPr>
        <w:t xml:space="preserve"> Platz 1, 98617 Meiningen,</w:t>
      </w:r>
    </w:p>
    <w:p w:rsidR="00815716" w:rsidRPr="009B3F53" w:rsidRDefault="00815716" w:rsidP="00815716">
      <w:pPr>
        <w:spacing w:after="0" w:line="240" w:lineRule="auto"/>
        <w:ind w:left="567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Haus III, Sitzungssaal</w:t>
      </w:r>
    </w:p>
    <w:p w:rsidR="00815716" w:rsidRPr="009B3F53" w:rsidRDefault="00815716" w:rsidP="00815716">
      <w:pPr>
        <w:spacing w:after="0" w:line="240" w:lineRule="auto"/>
        <w:ind w:left="567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am 30.07.2021 um 14:30 Uhr statt.</w:t>
      </w: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Tagesordnung:</w:t>
      </w:r>
    </w:p>
    <w:p w:rsidR="00815716" w:rsidRPr="009B3F53" w:rsidRDefault="00815716" w:rsidP="00815716">
      <w:pPr>
        <w:pStyle w:val="Listenabsatz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Verpflichtung der Beisitzer und des Schriftführers zur unparteiischen Wahrnehmung ihres Amtes und zur Verschwiegenheit </w:t>
      </w:r>
    </w:p>
    <w:p w:rsidR="00815716" w:rsidRPr="009B3F53" w:rsidRDefault="00815716" w:rsidP="00815716">
      <w:pPr>
        <w:pStyle w:val="Listenabsatz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 xml:space="preserve">Entscheidung/en über die Zulassung der Wahlkreisvorschläge </w:t>
      </w:r>
    </w:p>
    <w:p w:rsidR="00815716" w:rsidRPr="009B3F53" w:rsidRDefault="00815716" w:rsidP="00815716">
      <w:pPr>
        <w:pStyle w:val="Listenabsatz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Bekanntgabe der Entscheidung/en</w:t>
      </w: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Die 2. öffentliche Sitzung des Kreiswahlausschusses findet im</w:t>
      </w: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815716">
      <w:pPr>
        <w:spacing w:after="0" w:line="240" w:lineRule="auto"/>
        <w:ind w:left="567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Landratsamt Schmalkalden-Meiningen,</w:t>
      </w:r>
    </w:p>
    <w:p w:rsidR="00815716" w:rsidRPr="009B3F53" w:rsidRDefault="00815716" w:rsidP="00815716">
      <w:pPr>
        <w:spacing w:after="0" w:line="240" w:lineRule="auto"/>
        <w:ind w:left="567"/>
        <w:jc w:val="both"/>
        <w:rPr>
          <w:rFonts w:ascii="Segoe UI" w:hAnsi="Segoe UI" w:cs="Segoe UI"/>
        </w:rPr>
      </w:pPr>
      <w:proofErr w:type="spellStart"/>
      <w:r w:rsidRPr="009B3F53">
        <w:rPr>
          <w:rFonts w:ascii="Segoe UI" w:hAnsi="Segoe UI" w:cs="Segoe UI"/>
        </w:rPr>
        <w:t>Obertshäuser</w:t>
      </w:r>
      <w:proofErr w:type="spellEnd"/>
      <w:r w:rsidRPr="009B3F53">
        <w:rPr>
          <w:rFonts w:ascii="Segoe UI" w:hAnsi="Segoe UI" w:cs="Segoe UI"/>
        </w:rPr>
        <w:t xml:space="preserve"> Platz 1, 98617 Meiningen,</w:t>
      </w:r>
    </w:p>
    <w:p w:rsidR="00815716" w:rsidRPr="009B3F53" w:rsidRDefault="00815716" w:rsidP="00815716">
      <w:pPr>
        <w:spacing w:after="0" w:line="240" w:lineRule="auto"/>
        <w:ind w:left="567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Haus II, Raum 214</w:t>
      </w:r>
    </w:p>
    <w:p w:rsidR="00815716" w:rsidRPr="009B3F53" w:rsidRDefault="00815716" w:rsidP="00815716">
      <w:pPr>
        <w:spacing w:after="0" w:line="240" w:lineRule="auto"/>
        <w:ind w:left="567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am 01.10.2021 um 10:00 Uhr statt.</w:t>
      </w: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</w:p>
    <w:p w:rsidR="00CC54A4" w:rsidRPr="009B3F53" w:rsidRDefault="00CC54A4" w:rsidP="00815716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Tagesordnung:</w:t>
      </w:r>
    </w:p>
    <w:p w:rsidR="00815716" w:rsidRPr="009B3F53" w:rsidRDefault="00815716" w:rsidP="00815716">
      <w:pPr>
        <w:pStyle w:val="Listenabsatz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Feststellung des Wahlergebnisses für die einzelnen Kreiswahlvorschläge und Landeslisten</w:t>
      </w:r>
    </w:p>
    <w:p w:rsidR="00815716" w:rsidRPr="009B3F53" w:rsidRDefault="00815716" w:rsidP="00815716">
      <w:pPr>
        <w:pStyle w:val="Listenabsatz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Feststellung der Wahl zum Wahlkreisabgeordneten</w:t>
      </w: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  <w:r w:rsidRPr="009B3F53">
        <w:rPr>
          <w:rFonts w:ascii="Segoe UI" w:hAnsi="Segoe UI" w:cs="Segoe UI"/>
        </w:rPr>
        <w:t>Meiningen, 30.06.2021</w:t>
      </w: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Kröckel</w:t>
      </w:r>
    </w:p>
    <w:p w:rsidR="00815716" w:rsidRPr="009B3F53" w:rsidRDefault="00815716" w:rsidP="00815716">
      <w:pPr>
        <w:spacing w:after="0" w:line="240" w:lineRule="auto"/>
        <w:jc w:val="both"/>
        <w:rPr>
          <w:rFonts w:ascii="Segoe UI" w:hAnsi="Segoe UI" w:cs="Segoe UI"/>
          <w:b/>
        </w:rPr>
      </w:pPr>
      <w:r w:rsidRPr="009B3F53">
        <w:rPr>
          <w:rFonts w:ascii="Segoe UI" w:hAnsi="Segoe UI" w:cs="Segoe UI"/>
          <w:b/>
        </w:rPr>
        <w:t>Kreiswahlleiter</w:t>
      </w:r>
    </w:p>
    <w:p w:rsidR="00815716" w:rsidRPr="009B3F53" w:rsidRDefault="00815716" w:rsidP="006A012B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627BC3" w:rsidRPr="009B3F53" w:rsidRDefault="00627BC3" w:rsidP="00627BC3">
      <w:pPr>
        <w:spacing w:after="0" w:line="240" w:lineRule="auto"/>
        <w:jc w:val="both"/>
        <w:rPr>
          <w:rFonts w:ascii="Segoe UI" w:hAnsi="Segoe UI" w:cs="Segoe UI"/>
        </w:rPr>
      </w:pPr>
    </w:p>
    <w:sectPr w:rsidR="00627BC3" w:rsidRPr="009B3F53" w:rsidSect="007F0FE7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51368"/>
    <w:multiLevelType w:val="hybridMultilevel"/>
    <w:tmpl w:val="69461D24"/>
    <w:lvl w:ilvl="0" w:tplc="A4086F2C">
      <w:start w:val="1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E2985"/>
    <w:multiLevelType w:val="hybridMultilevel"/>
    <w:tmpl w:val="6138082C"/>
    <w:lvl w:ilvl="0" w:tplc="4020908A">
      <w:start w:val="1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A4385"/>
    <w:multiLevelType w:val="hybridMultilevel"/>
    <w:tmpl w:val="D1042D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81BFF"/>
    <w:multiLevelType w:val="hybridMultilevel"/>
    <w:tmpl w:val="4EF811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94EC0"/>
    <w:multiLevelType w:val="hybridMultilevel"/>
    <w:tmpl w:val="3EA6AF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BC3"/>
    <w:rsid w:val="00426049"/>
    <w:rsid w:val="00476482"/>
    <w:rsid w:val="004D2BFF"/>
    <w:rsid w:val="005514A1"/>
    <w:rsid w:val="00627BC3"/>
    <w:rsid w:val="006A012B"/>
    <w:rsid w:val="00746F58"/>
    <w:rsid w:val="00772574"/>
    <w:rsid w:val="007D15A6"/>
    <w:rsid w:val="007F0FE7"/>
    <w:rsid w:val="00815716"/>
    <w:rsid w:val="008B6FAA"/>
    <w:rsid w:val="008C4A15"/>
    <w:rsid w:val="009B3F53"/>
    <w:rsid w:val="00AA05B9"/>
    <w:rsid w:val="00BC5F62"/>
    <w:rsid w:val="00CC54A4"/>
    <w:rsid w:val="00D5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9EE6C-E2D0-4FEF-B29F-AAEA01CD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27BC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5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5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3544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Schmalkalden-Meiningen</Company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U.Bräuer</dc:creator>
  <cp:lastModifiedBy>S.Kehr</cp:lastModifiedBy>
  <cp:revision>2</cp:revision>
  <cp:lastPrinted>2021-07-02T06:42:00Z</cp:lastPrinted>
  <dcterms:created xsi:type="dcterms:W3CDTF">2021-07-15T11:15:00Z</dcterms:created>
  <dcterms:modified xsi:type="dcterms:W3CDTF">2021-07-15T11:15:00Z</dcterms:modified>
</cp:coreProperties>
</file>